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819FC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5D01B2">
        <w:rPr>
          <w:rFonts w:ascii="TH SarabunIT๙" w:hAnsi="TH SarabunIT๙" w:cs="TH SarabunIT๙"/>
          <w:noProof/>
          <w:lang w:eastAsia="en-US" w:bidi="th-TH"/>
        </w:rPr>
        <w:drawing>
          <wp:anchor distT="0" distB="0" distL="114300" distR="114300" simplePos="0" relativeHeight="251667456" behindDoc="0" locked="0" layoutInCell="1" allowOverlap="1" wp14:anchorId="29C00BA7" wp14:editId="478BD11F">
            <wp:simplePos x="0" y="0"/>
            <wp:positionH relativeFrom="column">
              <wp:posOffset>2324100</wp:posOffset>
            </wp:positionH>
            <wp:positionV relativeFrom="paragraph">
              <wp:posOffset>10795</wp:posOffset>
            </wp:positionV>
            <wp:extent cx="990600" cy="1085850"/>
            <wp:effectExtent l="0" t="0" r="0" b="0"/>
            <wp:wrapNone/>
            <wp:docPr id="4" name="Picture 2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819FC" w:rsidRDefault="000819FC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819FC" w:rsidRDefault="000819FC" w:rsidP="000F3B95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F3B95" w:rsidP="000F3B95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A01E20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เทศบาลตำบลศรีโพธิ์เงิน</w:t>
      </w:r>
    </w:p>
    <w:p w:rsidR="000F3B95" w:rsidRDefault="000F3B95" w:rsidP="000F3B95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นโยบายคุณธรรมจริยธรรม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</w:p>
    <w:p w:rsidR="000F3B95" w:rsidRDefault="000F3B95" w:rsidP="000F3B95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*****************************************************</w:t>
      </w:r>
    </w:p>
    <w:p w:rsidR="000F3B95" w:rsidRDefault="000F3B95" w:rsidP="000F3B95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คณะกรรมการมาตรฐานการบริหารงานบุคคลส่วนท้องถิ่น  (ก.ถ.)  ได้กำหนดมาตรฐานทางคุณธรรมและจริยธรรมของข้าราชการ  พนักงาน  และลูกจ้างประจำขององค์กรปกครองส่วนท้องถิ่นซึ่งได้ประมวลขึ้นจากข้อเสนอแนะของผู้บริหารท้องถิ่นและประชาชนผู้รับบริการ  จากองค์กรปกครองส่วนท้องถิ่นโดยมีวัตถุประสงค์เพื่อใช้เป็นหลักการและแนวทางปฏิบัติให้ข้าราชการหรือ  พนักงานส่วนท้องถิ่น  และลูกจ้างขององค์กรปกครองส่วนท้องถิ่นโดยทั่วไปใช้ยึดถือปฏิบัตติเป็น  เครื่องกำกับความประพฤติได้แก่</w:t>
      </w:r>
    </w:p>
    <w:p w:rsidR="000F3B95" w:rsidRDefault="000F3B95" w:rsidP="000F3B9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</w:t>
      </w:r>
    </w:p>
    <w:p w:rsidR="000F3B95" w:rsidRPr="000F3B95" w:rsidRDefault="000F3B95" w:rsidP="000F3B9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F3B95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</w:t>
      </w:r>
    </w:p>
    <w:p w:rsidR="000F3B95" w:rsidRPr="000F3B95" w:rsidRDefault="000F3B95" w:rsidP="000F3B95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พึงปฏิบัติหน้าที่อย่างเปิดเผย  โปร่งใส่  พร้อมให้ตรวจสอบ</w:t>
      </w:r>
    </w:p>
    <w:p w:rsidR="000F3B95" w:rsidRDefault="000F3B95" w:rsidP="000F3B95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พึงให้บริการด้วยความเสมอภาคสะดวก  รวดเร็ว  มีอัธยาศัยไมตรีโดยยึดประโยชน์ของประชาชน</w:t>
      </w:r>
    </w:p>
    <w:p w:rsidR="000F3B95" w:rsidRDefault="000F3B95" w:rsidP="000F3B9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เป็นหลัก</w:t>
      </w:r>
    </w:p>
    <w:p w:rsidR="000F3B95" w:rsidRDefault="000F3B95" w:rsidP="000F3B95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พึงปฏิบัติหน้าที่โดยยึดผลสัมฤทธิ์ของงานอย่างคุ้มค่า</w:t>
      </w:r>
    </w:p>
    <w:p w:rsidR="000F3B95" w:rsidRDefault="000F3B95" w:rsidP="000F3B95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พึงพัฒนาทักษะ  ความรู้  ความสามารถ  และตนเองให้ทันสมัยอยู่เสมอ</w:t>
      </w:r>
    </w:p>
    <w:p w:rsidR="000F3B95" w:rsidRPr="000F3B95" w:rsidRDefault="000F3B95" w:rsidP="00C14ABD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ขอประกาศให้มาตรฐานทั้ง  5  ประการดังกล่าวข้างต้นเป็น  </w:t>
      </w:r>
      <w:r>
        <w:rPr>
          <w:rFonts w:ascii="TH SarabunIT๙" w:hAnsi="TH SarabunIT๙" w:cs="TH SarabunIT๙"/>
          <w:sz w:val="32"/>
          <w:szCs w:val="32"/>
          <w:lang w:bidi="th-TH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มาตรฐานทางคุณธรรมและจริยธรรมของ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/>
          <w:sz w:val="32"/>
          <w:szCs w:val="32"/>
          <w:lang w:bidi="th-TH"/>
        </w:rPr>
        <w:t>”</w:t>
      </w:r>
    </w:p>
    <w:p w:rsidR="000F3B95" w:rsidRDefault="000F3B95" w:rsidP="000F3B95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:rsidR="000F3B95" w:rsidRDefault="0054015A" w:rsidP="000F3B95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54015A">
        <w:rPr>
          <w:rFonts w:ascii="Angsana New" w:eastAsia="Calibri" w:hAnsi="Angsana New"/>
          <w:noProof/>
          <w:sz w:val="28"/>
          <w:szCs w:val="28"/>
          <w:lang w:eastAsia="en-US" w:bidi="th-TH"/>
        </w:rPr>
        <w:drawing>
          <wp:anchor distT="0" distB="0" distL="114300" distR="114300" simplePos="0" relativeHeight="251669504" behindDoc="1" locked="0" layoutInCell="1" allowOverlap="1" wp14:anchorId="4EE539AD" wp14:editId="4AE2813B">
            <wp:simplePos x="0" y="0"/>
            <wp:positionH relativeFrom="column">
              <wp:posOffset>3844290</wp:posOffset>
            </wp:positionH>
            <wp:positionV relativeFrom="paragraph">
              <wp:posOffset>330835</wp:posOffset>
            </wp:positionV>
            <wp:extent cx="1957070" cy="728345"/>
            <wp:effectExtent l="0" t="0" r="0" b="0"/>
            <wp:wrapNone/>
            <wp:docPr id="1" name="Picture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2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01E2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ประกาศ  ณ  วันที่ 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01E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A2412">
        <w:rPr>
          <w:rFonts w:ascii="TH SarabunIT๙" w:hAnsi="TH SarabunIT๙" w:cs="TH SarabunIT๙" w:hint="cs"/>
          <w:sz w:val="32"/>
          <w:szCs w:val="32"/>
          <w:cs/>
          <w:lang w:bidi="th-TH"/>
        </w:rPr>
        <w:t>12</w:t>
      </w:r>
      <w:r w:rsidR="000F3B9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A24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A01E20">
        <w:rPr>
          <w:rFonts w:ascii="TH SarabunIT๙" w:hAnsi="TH SarabunIT๙" w:cs="TH SarabunIT๙"/>
          <w:sz w:val="32"/>
          <w:szCs w:val="32"/>
          <w:cs/>
          <w:lang w:bidi="th-TH"/>
        </w:rPr>
        <w:t>ตุลาคม  พ.ศ.  25</w:t>
      </w:r>
      <w:r w:rsidR="00CA2412">
        <w:rPr>
          <w:rFonts w:ascii="TH SarabunIT๙" w:hAnsi="TH SarabunIT๙" w:cs="TH SarabunIT๙" w:hint="cs"/>
          <w:sz w:val="32"/>
          <w:szCs w:val="32"/>
          <w:cs/>
          <w:lang w:bidi="th-TH"/>
        </w:rPr>
        <w:t>61</w:t>
      </w:r>
    </w:p>
    <w:p w:rsidR="000F3B95" w:rsidRDefault="000F3B95" w:rsidP="000F3B9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F3B95" w:rsidP="000F3B9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(ลงชื่อ)</w:t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นายสิทธิราช   บำเหน็ด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นายกเทศมนต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  <w:lang w:bidi="th-TH"/>
        </w:rPr>
        <w:t>รีตำบล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ศรีโพธิ์เงิน</w:t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C2C99" w:rsidRDefault="000C2C99"/>
    <w:p w:rsidR="007D6751" w:rsidRDefault="007D6751"/>
    <w:p w:rsidR="007D6751" w:rsidRDefault="007D6751"/>
    <w:p w:rsidR="007D6751" w:rsidRDefault="007D6751">
      <w:pPr>
        <w:rPr>
          <w:lang w:bidi="th-TH"/>
        </w:rPr>
      </w:pPr>
    </w:p>
    <w:p w:rsidR="00740040" w:rsidRDefault="00740040">
      <w:pPr>
        <w:rPr>
          <w:lang w:bidi="th-TH"/>
        </w:rPr>
      </w:pPr>
    </w:p>
    <w:p w:rsidR="00740040" w:rsidRDefault="00740040">
      <w:pPr>
        <w:rPr>
          <w:lang w:bidi="th-TH"/>
        </w:rPr>
      </w:pPr>
    </w:p>
    <w:p w:rsidR="00740040" w:rsidRDefault="00740040">
      <w:pPr>
        <w:rPr>
          <w:lang w:bidi="th-TH"/>
        </w:rPr>
      </w:pPr>
    </w:p>
    <w:p w:rsidR="007D6751" w:rsidRDefault="007D6751"/>
    <w:p w:rsidR="007D6751" w:rsidRDefault="007D6751"/>
    <w:p w:rsidR="007D6751" w:rsidRDefault="007D6751"/>
    <w:p w:rsidR="007D6751" w:rsidRDefault="007D6751"/>
    <w:p w:rsidR="007D6751" w:rsidRDefault="007D6751" w:rsidP="007D6751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D6751" w:rsidRDefault="007D6751" w:rsidP="007D6751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D6751" w:rsidRDefault="007D6751" w:rsidP="007D6751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D6751" w:rsidRDefault="007D6751" w:rsidP="007D6751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7D6751" w:rsidSect="000819FC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2AF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85561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05908"/>
    <w:multiLevelType w:val="hybridMultilevel"/>
    <w:tmpl w:val="193088D8"/>
    <w:lvl w:ilvl="0" w:tplc="BFFE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079D9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F3B95"/>
    <w:rsid w:val="00041DAD"/>
    <w:rsid w:val="00077140"/>
    <w:rsid w:val="00077463"/>
    <w:rsid w:val="000819FC"/>
    <w:rsid w:val="000C2C99"/>
    <w:rsid w:val="000F3B95"/>
    <w:rsid w:val="001B7874"/>
    <w:rsid w:val="004412A5"/>
    <w:rsid w:val="00536D51"/>
    <w:rsid w:val="0054015A"/>
    <w:rsid w:val="00740040"/>
    <w:rsid w:val="007D6751"/>
    <w:rsid w:val="008E5139"/>
    <w:rsid w:val="00A01E20"/>
    <w:rsid w:val="00A77C9E"/>
    <w:rsid w:val="00AB1E8F"/>
    <w:rsid w:val="00AB7F8B"/>
    <w:rsid w:val="00B0363F"/>
    <w:rsid w:val="00B311E6"/>
    <w:rsid w:val="00C14ABD"/>
    <w:rsid w:val="00CA2412"/>
    <w:rsid w:val="00E509E7"/>
    <w:rsid w:val="00E61B4C"/>
    <w:rsid w:val="00F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95"/>
    <w:pPr>
      <w:widowControl w:val="0"/>
      <w:adjustRightInd w:val="0"/>
      <w:spacing w:after="0" w:line="360" w:lineRule="atLeast"/>
      <w:jc w:val="both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751"/>
    <w:rPr>
      <w:rFonts w:ascii="Tahoma" w:eastAsia="SimSun" w:hAnsi="Tahoma" w:cs="Tahoma"/>
      <w:sz w:val="16"/>
      <w:szCs w:val="16"/>
      <w:lang w:eastAsia="zh-CN" w:bidi="ar-SA"/>
    </w:rPr>
  </w:style>
  <w:style w:type="paragraph" w:styleId="a6">
    <w:name w:val="caption"/>
    <w:basedOn w:val="a"/>
    <w:next w:val="a"/>
    <w:qFormat/>
    <w:rsid w:val="00F25FAB"/>
    <w:pPr>
      <w:widowControl/>
      <w:adjustRightInd/>
      <w:spacing w:line="240" w:lineRule="auto"/>
      <w:jc w:val="center"/>
    </w:pPr>
    <w:rPr>
      <w:rFonts w:ascii="BrowalliaUPC" w:eastAsia="Cordia New" w:hAnsi="BrowalliaUPC" w:cs="BrowalliaUPC"/>
      <w:b/>
      <w:bCs/>
      <w:sz w:val="40"/>
      <w:szCs w:val="40"/>
      <w:u w:val="single"/>
      <w:lang w:eastAsia="en-US" w:bidi="th-TH"/>
    </w:rPr>
  </w:style>
  <w:style w:type="paragraph" w:styleId="a7">
    <w:name w:val="Body Text"/>
    <w:basedOn w:val="a"/>
    <w:link w:val="a8"/>
    <w:rsid w:val="00F25FAB"/>
    <w:pPr>
      <w:widowControl/>
      <w:adjustRightInd/>
      <w:spacing w:line="240" w:lineRule="auto"/>
      <w:jc w:val="thaiDistribute"/>
    </w:pPr>
    <w:rPr>
      <w:rFonts w:ascii="Angsana New" w:eastAsia="Cordia New" w:hAnsi="Angsana New"/>
      <w:sz w:val="32"/>
      <w:szCs w:val="32"/>
      <w:lang w:eastAsia="en-US" w:bidi="th-TH"/>
    </w:rPr>
  </w:style>
  <w:style w:type="character" w:customStyle="1" w:styleId="a8">
    <w:name w:val="เนื้อความ อักขระ"/>
    <w:basedOn w:val="a0"/>
    <w:link w:val="a7"/>
    <w:rsid w:val="00F25FAB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E61B4C"/>
    <w:pPr>
      <w:spacing w:after="0" w:line="240" w:lineRule="auto"/>
    </w:pPr>
    <w:rPr>
      <w:rFonts w:ascii="TH NiramitIT๙" w:hAnsi="TH NiramitIT๙" w:cs="TH Niramit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870A-5641-4274-A687-EF3F1ED9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spsupplyoa1</dc:creator>
  <cp:lastModifiedBy>COMPUTERSV</cp:lastModifiedBy>
  <cp:revision>9</cp:revision>
  <cp:lastPrinted>2018-05-25T06:02:00Z</cp:lastPrinted>
  <dcterms:created xsi:type="dcterms:W3CDTF">2018-05-25T02:30:00Z</dcterms:created>
  <dcterms:modified xsi:type="dcterms:W3CDTF">2020-08-04T05:26:00Z</dcterms:modified>
</cp:coreProperties>
</file>